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安徽科技学院第四届建筑信息模型（BIM）应用大赛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预报名通知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赛项名称：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安徽科技学院第四届建筑信息模型（BIM）应用大赛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二、竞赛目的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竞赛以“信息化、工业化、绿色化、智慧化”为目标，涵盖建筑、结构、暖通、给排水、电气、管理等多个学科，激发大学生的创新潜力，培养团队协作和工程实践能力，进一步推进高校实践教育教学改革，增强我国智能建 造与建筑工业化协同发展的研究与交流，推动相关领域的人才培养模式改革，提高人才培养质量。并为参加第四届安徽省高校建筑信息模型（BIM）应用大赛选拔参赛选手，经研究，决定举办安徽科技学院建筑信息模型（BIM）应用大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三、竞赛内容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本次竞赛以“信息化、工业化、绿色化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智慧化”为目标，要求各参赛队伍运用 BIM 软件与技术，针对四个不同的专业模块（包括“建筑+绿建”模块、“建筑+结构”模块、“结构+机电”模块、“结构+工程管理”模块），选择其中任一模块进行设计，每支参赛队伍人数不得超过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人。报名表见附件，竞赛主题、任务书由承办单位另行通知。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423" w:lineRule="exact"/>
        <w:ind w:right="40"/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附件1</w:t>
      </w:r>
    </w:p>
    <w:p>
      <w:pPr>
        <w:spacing w:line="423" w:lineRule="exact"/>
        <w:ind w:right="40"/>
        <w:jc w:val="center"/>
        <w:rPr>
          <w:sz w:val="20"/>
          <w:szCs w:val="20"/>
        </w:rPr>
      </w:pPr>
      <w:r>
        <w:rPr>
          <w:rFonts w:ascii="微软雅黑" w:hAnsi="微软雅黑" w:eastAsia="微软雅黑" w:cs="微软雅黑"/>
          <w:sz w:val="32"/>
          <w:szCs w:val="32"/>
        </w:rPr>
        <w:t>第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四</w:t>
      </w:r>
      <w:r>
        <w:rPr>
          <w:rFonts w:ascii="微软雅黑" w:hAnsi="微软雅黑" w:eastAsia="微软雅黑" w:cs="微软雅黑"/>
          <w:sz w:val="32"/>
          <w:szCs w:val="32"/>
        </w:rPr>
        <w:t>届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安徽科技学院</w:t>
      </w:r>
      <w:r>
        <w:rPr>
          <w:rFonts w:ascii="微软雅黑" w:hAnsi="微软雅黑" w:eastAsia="微软雅黑" w:cs="微软雅黑"/>
          <w:sz w:val="32"/>
          <w:szCs w:val="32"/>
        </w:rPr>
        <w:t>建筑信息模型（</w:t>
      </w:r>
      <w:r>
        <w:rPr>
          <w:rFonts w:ascii="Times New Roman" w:hAnsi="Times New Roman" w:eastAsia="Times New Roman" w:cs="Times New Roman"/>
          <w:sz w:val="32"/>
          <w:szCs w:val="32"/>
        </w:rPr>
        <w:t>BIM</w:t>
      </w:r>
      <w:r>
        <w:rPr>
          <w:rFonts w:ascii="微软雅黑" w:hAnsi="微软雅黑" w:eastAsia="微软雅黑" w:cs="微软雅黑"/>
          <w:sz w:val="32"/>
          <w:szCs w:val="32"/>
        </w:rPr>
        <w:t>）应用大赛</w:t>
      </w:r>
    </w:p>
    <w:p>
      <w:pPr>
        <w:spacing w:line="423" w:lineRule="exact"/>
        <w:ind w:right="40"/>
        <w:jc w:val="center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预</w:t>
      </w:r>
      <w:r>
        <w:rPr>
          <w:rFonts w:ascii="微软雅黑" w:hAnsi="微软雅黑" w:eastAsia="微软雅黑" w:cs="微软雅黑"/>
          <w:sz w:val="32"/>
          <w:szCs w:val="32"/>
        </w:rPr>
        <w:t>报名回执表</w:t>
      </w:r>
    </w:p>
    <w:tbl>
      <w:tblPr>
        <w:tblStyle w:val="5"/>
        <w:tblpPr w:leftFromText="180" w:rightFromText="180" w:vertAnchor="text" w:horzAnchor="page" w:tblpX="1452" w:tblpY="18"/>
        <w:tblOverlap w:val="never"/>
        <w:tblW w:w="9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553"/>
        <w:gridCol w:w="1567"/>
        <w:gridCol w:w="840"/>
        <w:gridCol w:w="2140"/>
        <w:gridCol w:w="2120"/>
        <w:gridCol w:w="240"/>
        <w:gridCol w:w="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53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right="499"/>
              <w:jc w:val="right"/>
              <w:rPr>
                <w:rFonts w:hint="eastAsia" w:eastAsia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参赛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班级、专业</w:t>
            </w:r>
          </w:p>
        </w:tc>
        <w:tc>
          <w:tcPr>
            <w:tcW w:w="1567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9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55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567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53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right="499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人员信息</w:t>
            </w:r>
          </w:p>
        </w:tc>
        <w:tc>
          <w:tcPr>
            <w:tcW w:w="1567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540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780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700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9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55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56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指导老师</w:t>
            </w:r>
          </w:p>
        </w:tc>
        <w:tc>
          <w:tcPr>
            <w:tcW w:w="1567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9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1" w:lineRule="exact"/>
              <w:ind w:left="200"/>
              <w:rPr>
                <w:rFonts w:hint="eastAsia" w:ascii="仿宋" w:hAnsi="仿宋" w:eastAsia="仿宋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8"/>
                <w:szCs w:val="28"/>
                <w:lang w:val="en-US" w:eastAsia="zh-CN"/>
              </w:rPr>
              <w:t>建筑</w:t>
            </w:r>
          </w:p>
          <w:p>
            <w:pPr>
              <w:spacing w:line="291" w:lineRule="exact"/>
              <w:ind w:firstLine="280" w:firstLineChars="100"/>
              <w:rPr>
                <w:rFonts w:hint="eastAsia" w:ascii="仿宋" w:hAnsi="仿宋" w:eastAsia="仿宋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8"/>
                <w:szCs w:val="28"/>
                <w:lang w:val="en-US" w:eastAsia="zh-CN"/>
              </w:rPr>
              <w:t>+</w:t>
            </w:r>
          </w:p>
          <w:p>
            <w:pPr>
              <w:spacing w:line="291" w:lineRule="exact"/>
              <w:ind w:firstLine="280" w:firstLineChars="100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方正仿宋_GBK"/>
                <w:bCs/>
                <w:sz w:val="28"/>
                <w:szCs w:val="28"/>
                <w:lang w:val="en-US" w:eastAsia="zh-CN"/>
              </w:rPr>
              <w:t>结构</w:t>
            </w:r>
          </w:p>
        </w:tc>
        <w:tc>
          <w:tcPr>
            <w:tcW w:w="155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56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9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553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567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eastAsia="宋体"/>
                <w:sz w:val="17"/>
                <w:szCs w:val="17"/>
                <w:lang w:val="en-US" w:eastAsia="zh-CN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eastAsia="宋体"/>
                <w:sz w:val="17"/>
                <w:szCs w:val="17"/>
                <w:lang w:val="en-US" w:eastAsia="zh-CN"/>
              </w:rPr>
            </w:pP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eastAsia="宋体"/>
                <w:sz w:val="17"/>
                <w:szCs w:val="17"/>
                <w:lang w:val="en-US" w:eastAsia="zh-CN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eastAsia="宋体"/>
                <w:sz w:val="17"/>
                <w:szCs w:val="17"/>
                <w:lang w:val="en-US" w:eastAsia="zh-CN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w w:val="99"/>
                <w:sz w:val="28"/>
                <w:szCs w:val="28"/>
              </w:rPr>
              <w:t>参赛小</w:t>
            </w:r>
          </w:p>
        </w:tc>
        <w:tc>
          <w:tcPr>
            <w:tcW w:w="156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9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553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567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eastAsia="宋体"/>
                <w:sz w:val="17"/>
                <w:szCs w:val="17"/>
                <w:lang w:val="en-US" w:eastAsia="zh-CN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eastAsia="宋体"/>
                <w:sz w:val="17"/>
                <w:szCs w:val="17"/>
                <w:lang w:val="en-US" w:eastAsia="zh-CN"/>
              </w:rPr>
            </w:pP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9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20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w w:val="99"/>
                <w:sz w:val="28"/>
                <w:szCs w:val="28"/>
              </w:rPr>
              <w:t>组成员</w:t>
            </w:r>
          </w:p>
        </w:tc>
        <w:tc>
          <w:tcPr>
            <w:tcW w:w="156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9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9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17" w:lineRule="exact"/>
        <w:rPr>
          <w:sz w:val="20"/>
          <w:szCs w:val="20"/>
        </w:rPr>
      </w:pPr>
    </w:p>
    <w:p>
      <w:pPr>
        <w:spacing w:line="580" w:lineRule="exact"/>
        <w:jc w:val="left"/>
        <w:rPr>
          <w:rFonts w:hint="default" w:ascii="仿宋" w:hAnsi="仿宋" w:eastAsia="仿宋" w:cs="方正仿宋_GBK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方正仿宋_GBK"/>
          <w:bCs/>
          <w:sz w:val="28"/>
          <w:szCs w:val="28"/>
        </w:rPr>
        <w:t>备注：</w:t>
      </w:r>
      <w:r>
        <w:rPr>
          <w:rFonts w:hint="eastAsia" w:ascii="仿宋" w:hAnsi="仿宋" w:eastAsia="仿宋" w:cs="方正仿宋_GBK"/>
          <w:bCs/>
          <w:sz w:val="28"/>
          <w:szCs w:val="28"/>
          <w:lang w:val="en-US" w:eastAsia="zh-CN"/>
        </w:rPr>
        <w:t>1.参数模块有“建筑+结构”、“建筑+绿建”、“结构+机电”、“结构+工管”四个模块，每个参赛小队只可以选择一个模块参加。</w:t>
      </w:r>
    </w:p>
    <w:p>
      <w:pPr>
        <w:spacing w:line="580" w:lineRule="exact"/>
        <w:jc w:val="left"/>
        <w:rPr>
          <w:rFonts w:hint="default" w:ascii="仿宋" w:hAnsi="仿宋" w:eastAsia="仿宋" w:cs="方正仿宋_GBK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方正仿宋_GBK"/>
          <w:bCs/>
          <w:sz w:val="28"/>
          <w:szCs w:val="28"/>
          <w:lang w:val="en-US" w:eastAsia="zh-CN"/>
        </w:rPr>
        <w:t>2.指导老师仅需</w:t>
      </w:r>
      <w:r>
        <w:rPr>
          <w:rFonts w:hint="eastAsia" w:ascii="仿宋" w:hAnsi="仿宋" w:eastAsia="仿宋" w:cs="方正仿宋_GBK"/>
          <w:bCs/>
          <w:sz w:val="28"/>
          <w:szCs w:val="28"/>
          <w:u w:val="dotted"/>
          <w:lang w:val="en-US" w:eastAsia="zh-CN"/>
        </w:rPr>
        <w:t>填写姓名一栏</w:t>
      </w:r>
      <w:r>
        <w:rPr>
          <w:rFonts w:hint="eastAsia" w:ascii="仿宋" w:hAnsi="仿宋" w:eastAsia="仿宋" w:cs="方正仿宋_GBK"/>
          <w:bCs/>
          <w:sz w:val="28"/>
          <w:szCs w:val="28"/>
          <w:lang w:val="en-US" w:eastAsia="zh-CN"/>
        </w:rPr>
        <w:t xml:space="preserve"> 。</w:t>
      </w:r>
    </w:p>
    <w:p>
      <w:pPr>
        <w:spacing w:line="580" w:lineRule="exact"/>
        <w:jc w:val="left"/>
        <w:rPr>
          <w:rFonts w:hint="eastAsia" w:ascii="仿宋" w:hAnsi="仿宋" w:eastAsia="仿宋" w:cs="方正仿宋_GBK"/>
          <w:bCs/>
          <w:sz w:val="28"/>
          <w:szCs w:val="28"/>
        </w:rPr>
      </w:pPr>
      <w:r>
        <w:rPr>
          <w:rFonts w:hint="eastAsia" w:ascii="仿宋" w:hAnsi="仿宋" w:eastAsia="仿宋" w:cs="方正仿宋_GBK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方正仿宋_GBK"/>
          <w:bCs/>
          <w:sz w:val="28"/>
          <w:szCs w:val="28"/>
        </w:rPr>
        <w:t>上述</w:t>
      </w:r>
      <w:r>
        <w:rPr>
          <w:rFonts w:hint="eastAsia" w:ascii="仿宋" w:hAnsi="仿宋" w:eastAsia="仿宋" w:cs="方正仿宋_GBK"/>
          <w:bCs/>
          <w:sz w:val="28"/>
          <w:szCs w:val="28"/>
          <w:lang w:val="en-US" w:eastAsia="zh-CN"/>
        </w:rPr>
        <w:t>预</w:t>
      </w:r>
      <w:r>
        <w:rPr>
          <w:rFonts w:hint="eastAsia" w:ascii="仿宋" w:hAnsi="仿宋" w:eastAsia="仿宋" w:cs="方正仿宋_GBK"/>
          <w:bCs/>
          <w:sz w:val="28"/>
          <w:szCs w:val="28"/>
        </w:rPr>
        <w:t>报名回执表格请于202</w:t>
      </w:r>
      <w:r>
        <w:rPr>
          <w:rFonts w:ascii="仿宋" w:hAnsi="仿宋" w:eastAsia="仿宋" w:cs="方正仿宋_GBK"/>
          <w:bCs/>
          <w:sz w:val="28"/>
          <w:szCs w:val="28"/>
        </w:rPr>
        <w:t>1</w:t>
      </w:r>
      <w:r>
        <w:rPr>
          <w:rFonts w:hint="eastAsia" w:ascii="仿宋" w:hAnsi="仿宋" w:eastAsia="仿宋" w:cs="方正仿宋_GBK"/>
          <w:bCs/>
          <w:sz w:val="28"/>
          <w:szCs w:val="28"/>
        </w:rPr>
        <w:t>年</w:t>
      </w:r>
      <w:r>
        <w:rPr>
          <w:rFonts w:hint="eastAsia" w:ascii="仿宋" w:hAnsi="仿宋" w:eastAsia="仿宋" w:cs="方正仿宋_GBK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方正仿宋_GBK"/>
          <w:bCs/>
          <w:sz w:val="28"/>
          <w:szCs w:val="28"/>
        </w:rPr>
        <w:t>月</w:t>
      </w:r>
      <w:r>
        <w:rPr>
          <w:rFonts w:hint="eastAsia" w:ascii="仿宋" w:hAnsi="仿宋" w:eastAsia="仿宋" w:cs="方正仿宋_GBK"/>
          <w:bCs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方正仿宋_GBK"/>
          <w:bCs/>
          <w:sz w:val="28"/>
          <w:szCs w:val="28"/>
        </w:rPr>
        <w:t>日之前</w:t>
      </w:r>
      <w:r>
        <w:rPr>
          <w:rFonts w:hint="eastAsia" w:ascii="仿宋" w:hAnsi="仿宋" w:eastAsia="仿宋" w:cs="方正仿宋_GBK"/>
          <w:bCs/>
          <w:sz w:val="28"/>
          <w:szCs w:val="28"/>
          <w:lang w:val="en-US" w:eastAsia="zh-CN"/>
        </w:rPr>
        <w:t>发送给程希莹老师QQ(710731871）</w:t>
      </w:r>
      <w:r>
        <w:rPr>
          <w:rFonts w:hint="eastAsia" w:ascii="仿宋" w:hAnsi="仿宋" w:eastAsia="仿宋" w:cs="方正仿宋_GBK"/>
          <w:bCs/>
          <w:sz w:val="28"/>
          <w:szCs w:val="28"/>
        </w:rPr>
        <w:t>。</w:t>
      </w:r>
    </w:p>
    <w:p>
      <w:pPr>
        <w:spacing w:line="580" w:lineRule="exact"/>
        <w:jc w:val="left"/>
        <w:rPr>
          <w:rFonts w:hint="eastAsia" w:ascii="仿宋" w:hAnsi="仿宋" w:eastAsia="仿宋" w:cs="方正仿宋_GBK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方正仿宋_GBK"/>
          <w:bCs/>
          <w:sz w:val="28"/>
          <w:szCs w:val="28"/>
          <w:lang w:val="en-US" w:eastAsia="zh-CN"/>
        </w:rPr>
        <w:t>4.报名回执表提交后加入校赛群：813921525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方正仿宋_GBK"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804160" cy="1694815"/>
            <wp:effectExtent l="0" t="0" r="152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方正仿宋_GBK"/>
          <w:bCs/>
          <w:sz w:val="28"/>
          <w:szCs w:val="28"/>
        </w:rPr>
        <w:t>报名联系人：</w:t>
      </w:r>
      <w:r>
        <w:rPr>
          <w:rFonts w:hint="eastAsia" w:ascii="仿宋" w:hAnsi="仿宋" w:eastAsia="仿宋" w:cs="方正仿宋_GBK"/>
          <w:bCs/>
          <w:sz w:val="28"/>
          <w:szCs w:val="28"/>
          <w:lang w:val="en-US" w:eastAsia="zh-CN"/>
        </w:rPr>
        <w:t xml:space="preserve">程希莹 </w:t>
      </w:r>
      <w:r>
        <w:rPr>
          <w:rFonts w:hint="eastAsia" w:ascii="仿宋" w:hAnsi="仿宋" w:eastAsia="仿宋" w:cs="方正仿宋_GBK"/>
          <w:bCs/>
          <w:sz w:val="28"/>
          <w:szCs w:val="28"/>
        </w:rPr>
        <w:t>15</w:t>
      </w:r>
      <w:r>
        <w:rPr>
          <w:rFonts w:hint="eastAsia" w:ascii="仿宋" w:hAnsi="仿宋" w:eastAsia="仿宋" w:cs="方正仿宋_GBK"/>
          <w:bCs/>
          <w:sz w:val="28"/>
          <w:szCs w:val="28"/>
          <w:lang w:val="en-US" w:eastAsia="zh-CN"/>
        </w:rPr>
        <w:t>755914468</w:t>
      </w:r>
      <w:r>
        <w:rPr>
          <w:rFonts w:hint="eastAsia" w:ascii="仿宋" w:hAnsi="仿宋" w:eastAsia="仿宋" w:cs="方正仿宋_GBK"/>
          <w:bCs/>
          <w:sz w:val="28"/>
          <w:szCs w:val="28"/>
        </w:rPr>
        <w:t>；</w:t>
      </w:r>
      <w:r>
        <w:rPr>
          <w:rFonts w:hint="eastAsia" w:ascii="仿宋" w:hAnsi="仿宋" w:eastAsia="仿宋" w:cs="方正仿宋_GBK"/>
          <w:bCs/>
          <w:sz w:val="28"/>
          <w:szCs w:val="28"/>
          <w:lang w:val="en-US" w:eastAsia="zh-CN"/>
        </w:rPr>
        <w:t xml:space="preserve">杨瑞敏 </w:t>
      </w:r>
      <w:r>
        <w:rPr>
          <w:rFonts w:hint="eastAsia" w:ascii="仿宋" w:hAnsi="仿宋" w:eastAsia="仿宋" w:cs="方正仿宋_GBK"/>
          <w:bCs/>
          <w:sz w:val="28"/>
          <w:szCs w:val="28"/>
        </w:rPr>
        <w:t>15395338810</w:t>
      </w:r>
      <w:r>
        <w:rPr>
          <w:rFonts w:hint="eastAsia" w:ascii="仿宋" w:hAnsi="仿宋" w:eastAsia="仿宋" w:cs="方正仿宋_GBK"/>
          <w:bCs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方正仿宋_GBK"/>
          <w:bCs/>
          <w:sz w:val="28"/>
          <w:szCs w:val="28"/>
          <w:lang w:val="en-US" w:eastAsia="zh-CN"/>
        </w:rPr>
        <w:t>吴伟东19155226961</w:t>
      </w:r>
    </w:p>
    <w:p/>
    <w:sectPr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2B15E"/>
    <w:multiLevelType w:val="singleLevel"/>
    <w:tmpl w:val="8D82B1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E0894"/>
    <w:rsid w:val="1DDB44BA"/>
    <w:rsid w:val="1F4B2EDD"/>
    <w:rsid w:val="21CF656F"/>
    <w:rsid w:val="22502D88"/>
    <w:rsid w:val="36CD58C8"/>
    <w:rsid w:val="36F86076"/>
    <w:rsid w:val="3D916395"/>
    <w:rsid w:val="3DDA212B"/>
    <w:rsid w:val="406347F0"/>
    <w:rsid w:val="485F107A"/>
    <w:rsid w:val="48EE0894"/>
    <w:rsid w:val="4C02528D"/>
    <w:rsid w:val="597D351F"/>
    <w:rsid w:val="64CB6EBA"/>
    <w:rsid w:val="64ED2FD7"/>
    <w:rsid w:val="65642F7E"/>
    <w:rsid w:val="7237562A"/>
    <w:rsid w:val="738A6F4C"/>
    <w:rsid w:val="73F84344"/>
    <w:rsid w:val="73FD262E"/>
    <w:rsid w:val="776D10F6"/>
    <w:rsid w:val="789A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60" w:after="60" w:line="400" w:lineRule="exact"/>
      <w:ind w:firstLine="482"/>
      <w:jc w:val="center"/>
      <w:outlineLvl w:val="1"/>
    </w:pPr>
    <w:rPr>
      <w:rFonts w:ascii="宋体" w:hAnsi="宋体" w:cs="宋体"/>
      <w:b/>
      <w:bCs/>
      <w:szCs w:val="24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line="300" w:lineRule="auto"/>
      <w:jc w:val="left"/>
      <w:outlineLvl w:val="2"/>
    </w:pPr>
    <w:rPr>
      <w:rFonts w:cs="Times New Roman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character" w:customStyle="1" w:styleId="7">
    <w:name w:val="标题 3 Char"/>
    <w:basedOn w:val="6"/>
    <w:link w:val="3"/>
    <w:qFormat/>
    <w:uiPriority w:val="9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8">
    <w:name w:val="标题 2 Char"/>
    <w:basedOn w:val="6"/>
    <w:link w:val="2"/>
    <w:qFormat/>
    <w:uiPriority w:val="9"/>
    <w:rPr>
      <w:rFonts w:ascii="宋体" w:hAnsi="宋体" w:eastAsia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2021-01-18T08:01:00Z</dcterms:created>
  <dc:creator>“X《Y</dc:creator>
  <cp:lastModifiedBy>Administrator</cp:lastModifiedBy>
  <dcterms:modified xsi:type="dcterms:W3CDTF">2021-03-10T06:49:12Z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