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DD3C" w14:textId="4DD1C3CD" w:rsidR="005B33B2" w:rsidRDefault="008D31AF" w:rsidP="00D31D50">
      <w:pPr>
        <w:spacing w:line="220" w:lineRule="atLeast"/>
        <w:rPr>
          <w:b/>
          <w:bCs/>
          <w:color w:val="333333"/>
        </w:rPr>
      </w:pPr>
      <w:r>
        <w:rPr>
          <w:b/>
          <w:bCs/>
          <w:color w:val="333333"/>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10B86">
        <w:rPr>
          <w:b/>
          <w:bCs/>
          <w:color w:val="333333"/>
        </w:rPr>
        <w:instrText>ADDIN CNKISM.UserStyle</w:instrText>
      </w:r>
      <w:r>
        <w:rPr>
          <w:b/>
          <w:bCs/>
          <w:color w:val="333333"/>
        </w:rPr>
      </w:r>
      <w:r>
        <w:rPr>
          <w:b/>
          <w:bCs/>
          <w:color w:val="333333"/>
        </w:rPr>
        <w:fldChar w:fldCharType="end"/>
      </w:r>
      <w:r w:rsidR="005B33B2">
        <w:rPr>
          <w:rFonts w:hint="eastAsia"/>
          <w:b/>
          <w:bCs/>
          <w:color w:val="333333"/>
        </w:rPr>
        <w:t>安徽科技学院教务处</w:t>
      </w:r>
      <w:r w:rsidR="00310B86">
        <w:rPr>
          <w:rFonts w:hint="eastAsia"/>
          <w:b/>
          <w:bCs/>
          <w:color w:val="333333"/>
        </w:rPr>
        <w:t xml:space="preserve"> </w:t>
      </w:r>
      <w:r w:rsidR="005B33B2">
        <w:rPr>
          <w:rFonts w:hint="eastAsia"/>
          <w:b/>
          <w:bCs/>
          <w:color w:val="333333"/>
        </w:rPr>
        <w:t xml:space="preserve"> </w:t>
      </w:r>
      <w:r w:rsidR="005B33B2">
        <w:rPr>
          <w:rFonts w:hint="eastAsia"/>
          <w:b/>
          <w:bCs/>
          <w:color w:val="333333"/>
        </w:rPr>
        <w:t>管理学院关于举办</w:t>
      </w:r>
      <w:r w:rsidR="004B20DE">
        <w:rPr>
          <w:rFonts w:hint="eastAsia"/>
          <w:b/>
          <w:bCs/>
          <w:color w:val="333333"/>
        </w:rPr>
        <w:t>20</w:t>
      </w:r>
      <w:r w:rsidR="002C382C">
        <w:rPr>
          <w:b/>
          <w:bCs/>
          <w:color w:val="333333"/>
        </w:rPr>
        <w:t>21</w:t>
      </w:r>
      <w:r w:rsidR="004B20DE">
        <w:rPr>
          <w:rFonts w:hint="eastAsia"/>
          <w:b/>
          <w:bCs/>
          <w:color w:val="333333"/>
        </w:rPr>
        <w:t>安徽省</w:t>
      </w:r>
      <w:r w:rsidR="005B33B2" w:rsidRPr="005B33B2">
        <w:rPr>
          <w:b/>
          <w:bCs/>
          <w:color w:val="333333"/>
        </w:rPr>
        <w:t>大学生创新创业</w:t>
      </w:r>
      <w:r w:rsidR="005B33B2" w:rsidRPr="005B33B2">
        <w:rPr>
          <w:b/>
          <w:bCs/>
          <w:color w:val="333333"/>
        </w:rPr>
        <w:t>ERP</w:t>
      </w:r>
      <w:r w:rsidR="005B33B2" w:rsidRPr="005B33B2">
        <w:rPr>
          <w:b/>
          <w:bCs/>
          <w:color w:val="333333"/>
        </w:rPr>
        <w:t>管理大赛</w:t>
      </w:r>
      <w:r w:rsidR="005B33B2">
        <w:rPr>
          <w:rFonts w:hint="eastAsia"/>
          <w:b/>
          <w:bCs/>
          <w:color w:val="333333"/>
        </w:rPr>
        <w:t>校内选拔赛的通知</w:t>
      </w:r>
      <w:r w:rsidR="005B33B2">
        <w:rPr>
          <w:rFonts w:hint="eastAsia"/>
          <w:b/>
          <w:bCs/>
          <w:color w:val="333333"/>
        </w:rPr>
        <w:t xml:space="preserve"> </w:t>
      </w:r>
    </w:p>
    <w:p w14:paraId="60F920F0" w14:textId="77777777" w:rsidR="005B33B2" w:rsidRDefault="005B33B2" w:rsidP="00D31D50">
      <w:pPr>
        <w:spacing w:line="220" w:lineRule="atLeast"/>
        <w:rPr>
          <w:b/>
          <w:bCs/>
          <w:color w:val="333333"/>
        </w:rPr>
      </w:pPr>
    </w:p>
    <w:p w14:paraId="5071755F" w14:textId="77777777" w:rsidR="005B33B2" w:rsidRPr="005B33B2" w:rsidRDefault="005B33B2" w:rsidP="005B33B2">
      <w:pPr>
        <w:pStyle w:val="vsbcontentstart"/>
        <w:spacing w:line="360" w:lineRule="auto"/>
        <w:rPr>
          <w:color w:val="333333"/>
        </w:rPr>
      </w:pPr>
      <w:r w:rsidRPr="005B33B2">
        <w:rPr>
          <w:rFonts w:hint="eastAsia"/>
          <w:color w:val="333333"/>
        </w:rPr>
        <w:t>各单位：</w:t>
      </w:r>
    </w:p>
    <w:p w14:paraId="2BB0A3B7" w14:textId="321D31ED" w:rsidR="005B33B2" w:rsidRDefault="005B33B2" w:rsidP="005B33B2">
      <w:pPr>
        <w:pStyle w:val="vsbcontentstart"/>
        <w:spacing w:line="400" w:lineRule="exact"/>
        <w:ind w:firstLineChars="200" w:firstLine="480"/>
        <w:rPr>
          <w:rFonts w:asciiTheme="minorEastAsia" w:eastAsiaTheme="minorEastAsia" w:hAnsiTheme="minorEastAsia"/>
          <w:color w:val="444444"/>
        </w:rPr>
      </w:pPr>
      <w:r w:rsidRPr="005B33B2">
        <w:rPr>
          <w:rFonts w:asciiTheme="minorEastAsia" w:eastAsiaTheme="minorEastAsia" w:hAnsiTheme="minorEastAsia"/>
          <w:color w:val="444444"/>
        </w:rPr>
        <w:t>为深入贯彻落实《国务院办公厅关于深化高等学校创新创业教育改革的实施意见》（国办发〔2015〕36号）和《安徽省人民政府办公厅关于深化高等学校创新创业教育改革的实施意见》（皖</w:t>
      </w:r>
      <w:proofErr w:type="gramStart"/>
      <w:r w:rsidRPr="005B33B2">
        <w:rPr>
          <w:rFonts w:asciiTheme="minorEastAsia" w:eastAsiaTheme="minorEastAsia" w:hAnsiTheme="minorEastAsia"/>
          <w:color w:val="444444"/>
        </w:rPr>
        <w:t>政办秘〔2015〕</w:t>
      </w:r>
      <w:proofErr w:type="gramEnd"/>
      <w:r w:rsidRPr="005B33B2">
        <w:rPr>
          <w:rFonts w:asciiTheme="minorEastAsia" w:eastAsiaTheme="minorEastAsia" w:hAnsiTheme="minorEastAsia"/>
          <w:color w:val="444444"/>
        </w:rPr>
        <w:t>207号）精神，充分激发大学生的创业热情、创新活力，锻炼和提升大学生的创业管理能力，经研究，决定举办</w:t>
      </w:r>
      <w:r w:rsidR="00DE49A8">
        <w:rPr>
          <w:rFonts w:asciiTheme="minorEastAsia" w:eastAsiaTheme="minorEastAsia" w:hAnsiTheme="minorEastAsia" w:hint="eastAsia"/>
          <w:color w:val="444444"/>
        </w:rPr>
        <w:t>20</w:t>
      </w:r>
      <w:r w:rsidR="002C382C">
        <w:rPr>
          <w:rFonts w:asciiTheme="minorEastAsia" w:eastAsiaTheme="minorEastAsia" w:hAnsiTheme="minorEastAsia"/>
          <w:color w:val="444444"/>
        </w:rPr>
        <w:t>21</w:t>
      </w:r>
      <w:r w:rsidR="00DE49A8">
        <w:rPr>
          <w:rFonts w:asciiTheme="minorEastAsia" w:eastAsiaTheme="minorEastAsia" w:hAnsiTheme="minorEastAsia" w:hint="eastAsia"/>
          <w:color w:val="444444"/>
        </w:rPr>
        <w:t>年</w:t>
      </w:r>
      <w:r>
        <w:rPr>
          <w:rFonts w:asciiTheme="minorEastAsia" w:eastAsiaTheme="minorEastAsia" w:hAnsiTheme="minorEastAsia" w:hint="eastAsia"/>
          <w:color w:val="444444"/>
        </w:rPr>
        <w:t>安徽科技学院</w:t>
      </w:r>
      <w:r w:rsidRPr="005B33B2">
        <w:rPr>
          <w:rFonts w:asciiTheme="minorEastAsia" w:eastAsiaTheme="minorEastAsia" w:hAnsiTheme="minorEastAsia"/>
          <w:color w:val="444444"/>
        </w:rPr>
        <w:t>大学生创新创业ERP管理大赛</w:t>
      </w:r>
      <w:r w:rsidRPr="005B33B2">
        <w:rPr>
          <w:rFonts w:asciiTheme="minorEastAsia" w:eastAsiaTheme="minorEastAsia" w:hAnsiTheme="minorEastAsia" w:hint="eastAsia"/>
          <w:color w:val="444444"/>
        </w:rPr>
        <w:t>暨安徽省</w:t>
      </w:r>
      <w:r>
        <w:rPr>
          <w:rFonts w:asciiTheme="minorEastAsia" w:eastAsiaTheme="minorEastAsia" w:hAnsiTheme="minorEastAsia"/>
          <w:color w:val="444444"/>
        </w:rPr>
        <w:t>大学生创新创</w:t>
      </w:r>
      <w:r w:rsidR="00E44CDD">
        <w:rPr>
          <w:rFonts w:asciiTheme="minorEastAsia" w:eastAsiaTheme="minorEastAsia" w:hAnsiTheme="minorEastAsia" w:hint="eastAsia"/>
          <w:color w:val="444444"/>
        </w:rPr>
        <w:t>业</w:t>
      </w:r>
      <w:r w:rsidRPr="005B33B2">
        <w:rPr>
          <w:rFonts w:asciiTheme="minorEastAsia" w:eastAsiaTheme="minorEastAsia" w:hAnsiTheme="minorEastAsia"/>
          <w:color w:val="444444"/>
        </w:rPr>
        <w:t>ERP管理大赛</w:t>
      </w:r>
      <w:r>
        <w:rPr>
          <w:rFonts w:asciiTheme="minorEastAsia" w:eastAsiaTheme="minorEastAsia" w:hAnsiTheme="minorEastAsia" w:hint="eastAsia"/>
          <w:color w:val="444444"/>
        </w:rPr>
        <w:t>校</w:t>
      </w:r>
      <w:r w:rsidRPr="005B33B2">
        <w:rPr>
          <w:rFonts w:asciiTheme="minorEastAsia" w:eastAsiaTheme="minorEastAsia" w:hAnsiTheme="minorEastAsia" w:hint="eastAsia"/>
          <w:color w:val="444444"/>
        </w:rPr>
        <w:t>内选拔赛。</w:t>
      </w:r>
      <w:r w:rsidRPr="005B33B2">
        <w:rPr>
          <w:rFonts w:asciiTheme="minorEastAsia" w:eastAsiaTheme="minorEastAsia" w:hAnsiTheme="minorEastAsia"/>
          <w:color w:val="444444"/>
        </w:rPr>
        <w:t>现将有关事项通知如下：</w:t>
      </w:r>
    </w:p>
    <w:p w14:paraId="32857408" w14:textId="77777777" w:rsidR="005B33B2" w:rsidRPr="009D2869" w:rsidRDefault="00221CC6" w:rsidP="008D31AF">
      <w:pPr>
        <w:pStyle w:val="a3"/>
        <w:autoSpaceDE w:val="0"/>
        <w:spacing w:before="0" w:beforeAutospacing="0" w:afterLines="100" w:after="240" w:afterAutospacing="0" w:line="440" w:lineRule="exact"/>
        <w:jc w:val="both"/>
        <w:rPr>
          <w:rFonts w:ascii="黑体" w:eastAsia="黑体" w:hAnsi="黑体"/>
          <w:color w:val="333333"/>
          <w:sz w:val="28"/>
          <w:szCs w:val="28"/>
        </w:rPr>
      </w:pPr>
      <w:r>
        <w:rPr>
          <w:rFonts w:ascii="黑体" w:eastAsia="黑体" w:hAnsi="黑体" w:hint="eastAsia"/>
          <w:color w:val="333333"/>
          <w:sz w:val="28"/>
          <w:szCs w:val="28"/>
        </w:rPr>
        <w:t>一</w:t>
      </w:r>
      <w:r w:rsidR="005B33B2" w:rsidRPr="005B33B2">
        <w:rPr>
          <w:rFonts w:ascii="黑体" w:eastAsia="黑体" w:hAnsi="黑体" w:hint="eastAsia"/>
          <w:color w:val="333333"/>
          <w:sz w:val="28"/>
          <w:szCs w:val="28"/>
        </w:rPr>
        <w:t>、组织机构</w:t>
      </w:r>
    </w:p>
    <w:p w14:paraId="44C1147F" w14:textId="77777777"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大赛由安徽科技学院教务处主办，</w:t>
      </w:r>
      <w:r>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学院承办。成立竞赛领导组，下设竞赛工作组，挂靠</w:t>
      </w:r>
      <w:r w:rsidR="00537CD5">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w:t>
      </w:r>
    </w:p>
    <w:p w14:paraId="3E3C31D1" w14:textId="56AE04D8"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领导组组长：</w:t>
      </w:r>
      <w:r w:rsidR="002C382C">
        <w:rPr>
          <w:rFonts w:asciiTheme="minorEastAsia" w:eastAsiaTheme="minorEastAsia" w:hAnsiTheme="minorEastAsia" w:hint="eastAsia"/>
          <w:color w:val="444444"/>
        </w:rPr>
        <w:t>俞浩</w:t>
      </w:r>
    </w:p>
    <w:p w14:paraId="264FE510" w14:textId="58A3A9DD"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领导组成员：</w:t>
      </w:r>
      <w:r w:rsidR="005D2B9C">
        <w:rPr>
          <w:rFonts w:asciiTheme="minorEastAsia" w:eastAsiaTheme="minorEastAsia" w:hAnsiTheme="minorEastAsia" w:hint="eastAsia"/>
          <w:color w:val="444444"/>
        </w:rPr>
        <w:t>赵伟峰</w:t>
      </w:r>
      <w:r w:rsidRPr="005B33B2">
        <w:rPr>
          <w:rFonts w:asciiTheme="minorEastAsia" w:eastAsiaTheme="minorEastAsia" w:hAnsiTheme="minorEastAsia" w:hint="eastAsia"/>
          <w:color w:val="444444"/>
        </w:rPr>
        <w:t xml:space="preserve"> </w:t>
      </w:r>
      <w:proofErr w:type="gramStart"/>
      <w:r w:rsidR="002C382C">
        <w:rPr>
          <w:rFonts w:asciiTheme="minorEastAsia" w:eastAsiaTheme="minorEastAsia" w:hAnsiTheme="minorEastAsia" w:hint="eastAsia"/>
          <w:color w:val="444444"/>
        </w:rPr>
        <w:t>丁景良</w:t>
      </w:r>
      <w:proofErr w:type="gramEnd"/>
      <w:r w:rsidRPr="005B33B2">
        <w:rPr>
          <w:rFonts w:asciiTheme="minorEastAsia" w:eastAsiaTheme="minorEastAsia" w:hAnsiTheme="minorEastAsia" w:hint="eastAsia"/>
          <w:color w:val="444444"/>
        </w:rPr>
        <w:t xml:space="preserve"> </w:t>
      </w:r>
      <w:r w:rsidR="002C382C">
        <w:rPr>
          <w:rFonts w:asciiTheme="minorEastAsia" w:eastAsiaTheme="minorEastAsia" w:hAnsiTheme="minorEastAsia" w:hint="eastAsia"/>
          <w:color w:val="444444"/>
        </w:rPr>
        <w:t>高青海</w:t>
      </w:r>
      <w:r w:rsidRPr="005B33B2">
        <w:rPr>
          <w:rFonts w:asciiTheme="minorEastAsia" w:eastAsiaTheme="minorEastAsia" w:hAnsiTheme="minorEastAsia" w:hint="eastAsia"/>
          <w:color w:val="444444"/>
        </w:rPr>
        <w:t xml:space="preserve"> </w:t>
      </w:r>
      <w:r w:rsidR="002C382C">
        <w:rPr>
          <w:rFonts w:asciiTheme="minorEastAsia" w:eastAsiaTheme="minorEastAsia" w:hAnsiTheme="minorEastAsia" w:hint="eastAsia"/>
          <w:color w:val="444444"/>
        </w:rPr>
        <w:t>张国宝 陶漫</w:t>
      </w:r>
      <w:r w:rsidRPr="005B33B2">
        <w:rPr>
          <w:rFonts w:asciiTheme="minorEastAsia" w:eastAsiaTheme="minorEastAsia" w:hAnsiTheme="minorEastAsia" w:hint="eastAsia"/>
          <w:color w:val="444444"/>
        </w:rPr>
        <w:t xml:space="preserve"> </w:t>
      </w:r>
    </w:p>
    <w:p w14:paraId="62134AE3" w14:textId="77777777"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领导组下设竞赛工作组，负责比赛具体实施，工作组挂靠</w:t>
      </w:r>
      <w:r>
        <w:rPr>
          <w:rFonts w:asciiTheme="minorEastAsia" w:eastAsiaTheme="minorEastAsia" w:hAnsiTheme="minorEastAsia" w:hint="eastAsia"/>
          <w:color w:val="444444"/>
        </w:rPr>
        <w:t>管理</w:t>
      </w:r>
      <w:r w:rsidRPr="005D2B9C">
        <w:rPr>
          <w:rFonts w:asciiTheme="minorEastAsia" w:eastAsiaTheme="minorEastAsia" w:hAnsiTheme="minorEastAsia" w:hint="eastAsia"/>
          <w:color w:val="444444"/>
        </w:rPr>
        <w:t>学院。</w:t>
      </w:r>
    </w:p>
    <w:p w14:paraId="192CC986" w14:textId="77777777"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Pr>
          <w:rFonts w:asciiTheme="minorEastAsia" w:eastAsiaTheme="minorEastAsia" w:hAnsiTheme="minorEastAsia" w:hint="eastAsia"/>
          <w:color w:val="444444"/>
        </w:rPr>
        <w:t>工作组组长：赵伟峰</w:t>
      </w:r>
    </w:p>
    <w:p w14:paraId="663BD219" w14:textId="7E21E5B8" w:rsid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工作组成员：</w:t>
      </w:r>
      <w:r>
        <w:rPr>
          <w:rFonts w:asciiTheme="minorEastAsia" w:eastAsiaTheme="minorEastAsia" w:hAnsiTheme="minorEastAsia" w:hint="eastAsia"/>
          <w:color w:val="444444"/>
        </w:rPr>
        <w:t xml:space="preserve">奚雷 </w:t>
      </w:r>
      <w:r w:rsidR="00B538FF">
        <w:rPr>
          <w:rFonts w:asciiTheme="minorEastAsia" w:eastAsiaTheme="minorEastAsia" w:hAnsiTheme="minorEastAsia" w:hint="eastAsia"/>
          <w:color w:val="444444"/>
        </w:rPr>
        <w:t xml:space="preserve"> </w:t>
      </w:r>
      <w:r>
        <w:rPr>
          <w:rFonts w:asciiTheme="minorEastAsia" w:eastAsiaTheme="minorEastAsia" w:hAnsiTheme="minorEastAsia" w:hint="eastAsia"/>
          <w:color w:val="444444"/>
        </w:rPr>
        <w:t xml:space="preserve">叶向阳 </w:t>
      </w:r>
      <w:proofErr w:type="gramStart"/>
      <w:r>
        <w:rPr>
          <w:rFonts w:asciiTheme="minorEastAsia" w:eastAsiaTheme="minorEastAsia" w:hAnsiTheme="minorEastAsia" w:hint="eastAsia"/>
          <w:color w:val="444444"/>
        </w:rPr>
        <w:t>赵瑾</w:t>
      </w:r>
      <w:proofErr w:type="gramEnd"/>
      <w:r>
        <w:rPr>
          <w:rFonts w:asciiTheme="minorEastAsia" w:eastAsiaTheme="minorEastAsia" w:hAnsiTheme="minorEastAsia" w:hint="eastAsia"/>
          <w:color w:val="444444"/>
        </w:rPr>
        <w:t xml:space="preserve"> 邓慧娴 </w:t>
      </w:r>
      <w:r w:rsidR="006D3720">
        <w:rPr>
          <w:rFonts w:asciiTheme="minorEastAsia" w:eastAsiaTheme="minorEastAsia" w:hAnsiTheme="minorEastAsia" w:hint="eastAsia"/>
          <w:color w:val="444444"/>
        </w:rPr>
        <w:t xml:space="preserve"> </w:t>
      </w:r>
      <w:r w:rsidR="00055DE3">
        <w:rPr>
          <w:rFonts w:asciiTheme="minorEastAsia" w:eastAsiaTheme="minorEastAsia" w:hAnsiTheme="minorEastAsia" w:hint="eastAsia"/>
          <w:color w:val="444444"/>
        </w:rPr>
        <w:t>张琴义</w:t>
      </w:r>
    </w:p>
    <w:p w14:paraId="1FF800AB" w14:textId="77777777" w:rsidR="00221CC6" w:rsidRPr="009D2869" w:rsidRDefault="00221CC6" w:rsidP="008D31AF">
      <w:pPr>
        <w:pStyle w:val="a3"/>
        <w:autoSpaceDE w:val="0"/>
        <w:spacing w:before="0" w:beforeAutospacing="0" w:afterLines="100" w:after="240" w:afterAutospacing="0" w:line="440" w:lineRule="exact"/>
        <w:jc w:val="both"/>
        <w:rPr>
          <w:rFonts w:ascii="黑体" w:eastAsia="黑体" w:hAnsi="黑体"/>
          <w:color w:val="333333"/>
          <w:sz w:val="28"/>
          <w:szCs w:val="28"/>
        </w:rPr>
      </w:pPr>
      <w:r>
        <w:rPr>
          <w:rFonts w:ascii="黑体" w:eastAsia="黑体" w:hAnsi="黑体" w:hint="eastAsia"/>
          <w:color w:val="333333"/>
          <w:sz w:val="28"/>
          <w:szCs w:val="28"/>
        </w:rPr>
        <w:t>二</w:t>
      </w:r>
      <w:r w:rsidRPr="009D2869">
        <w:rPr>
          <w:rFonts w:ascii="黑体" w:eastAsia="黑体" w:hAnsi="黑体" w:hint="eastAsia"/>
          <w:color w:val="333333"/>
          <w:sz w:val="28"/>
          <w:szCs w:val="28"/>
        </w:rPr>
        <w:t>、参赛对象</w:t>
      </w:r>
    </w:p>
    <w:p w14:paraId="083E7611" w14:textId="77777777" w:rsidR="00221CC6" w:rsidRDefault="00221CC6"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9D2869">
        <w:rPr>
          <w:rFonts w:asciiTheme="minorEastAsia" w:eastAsiaTheme="minorEastAsia" w:hAnsiTheme="minorEastAsia" w:hint="eastAsia"/>
          <w:color w:val="444444"/>
        </w:rPr>
        <w:t>安徽科技学院</w:t>
      </w:r>
      <w:r w:rsidRPr="009D2869">
        <w:rPr>
          <w:rFonts w:asciiTheme="minorEastAsia" w:eastAsiaTheme="minorEastAsia" w:hAnsiTheme="minorEastAsia"/>
          <w:color w:val="444444"/>
        </w:rPr>
        <w:t>全日制本科 (以商科类专业为主)。大赛采取团队竞赛方式，每支参赛队5</w:t>
      </w:r>
      <w:r w:rsidR="00A77207">
        <w:rPr>
          <w:rFonts w:asciiTheme="minorEastAsia" w:eastAsiaTheme="minorEastAsia" w:hAnsiTheme="minorEastAsia"/>
          <w:color w:val="444444"/>
        </w:rPr>
        <w:t>-6</w:t>
      </w:r>
      <w:r w:rsidRPr="009D2869">
        <w:rPr>
          <w:rFonts w:asciiTheme="minorEastAsia" w:eastAsiaTheme="minorEastAsia" w:hAnsiTheme="minorEastAsia"/>
          <w:color w:val="444444"/>
        </w:rPr>
        <w:t>名参赛选手。</w:t>
      </w:r>
      <w:r w:rsidR="00143E4E">
        <w:rPr>
          <w:rFonts w:asciiTheme="minorEastAsia" w:eastAsiaTheme="minorEastAsia" w:hAnsiTheme="minorEastAsia" w:hint="eastAsia"/>
          <w:color w:val="444444"/>
        </w:rPr>
        <w:t>（注：管理学院开设ERP实训</w:t>
      </w:r>
      <w:r w:rsidR="00310B86">
        <w:rPr>
          <w:rFonts w:asciiTheme="minorEastAsia" w:eastAsiaTheme="minorEastAsia" w:hAnsiTheme="minorEastAsia" w:hint="eastAsia"/>
          <w:color w:val="444444"/>
        </w:rPr>
        <w:t>课程</w:t>
      </w:r>
      <w:r w:rsidR="00143E4E">
        <w:rPr>
          <w:rFonts w:asciiTheme="minorEastAsia" w:eastAsiaTheme="minorEastAsia" w:hAnsiTheme="minorEastAsia" w:hint="eastAsia"/>
          <w:color w:val="444444"/>
        </w:rPr>
        <w:t>班级学生必须参加比赛，比赛成绩作为该课程期末考核成绩。）</w:t>
      </w:r>
    </w:p>
    <w:p w14:paraId="5F442AC3" w14:textId="77777777" w:rsidR="00221CC6" w:rsidRDefault="00221CC6" w:rsidP="008D31AF">
      <w:pPr>
        <w:pStyle w:val="a3"/>
        <w:autoSpaceDE w:val="0"/>
        <w:spacing w:before="0" w:beforeAutospacing="0" w:afterLines="100" w:after="240" w:afterAutospacing="0" w:line="440" w:lineRule="exact"/>
        <w:jc w:val="both"/>
        <w:rPr>
          <w:rFonts w:ascii="黑体" w:eastAsia="黑体" w:hAnsi="黑体"/>
          <w:color w:val="333333"/>
          <w:sz w:val="28"/>
          <w:szCs w:val="28"/>
        </w:rPr>
      </w:pPr>
      <w:r w:rsidRPr="00221CC6">
        <w:rPr>
          <w:rFonts w:ascii="黑体" w:eastAsia="黑体" w:hAnsi="黑体" w:hint="eastAsia"/>
          <w:color w:val="333333"/>
          <w:sz w:val="28"/>
          <w:szCs w:val="28"/>
        </w:rPr>
        <w:t>三、</w:t>
      </w:r>
      <w:r>
        <w:rPr>
          <w:rFonts w:ascii="黑体" w:eastAsia="黑体" w:hAnsi="黑体" w:hint="eastAsia"/>
          <w:color w:val="333333"/>
          <w:sz w:val="28"/>
          <w:szCs w:val="28"/>
        </w:rPr>
        <w:t>大赛安排</w:t>
      </w:r>
    </w:p>
    <w:p w14:paraId="55296AB5" w14:textId="77777777" w:rsidR="00E44CDD" w:rsidRPr="00E44CDD" w:rsidRDefault="0044164D" w:rsidP="008D31AF">
      <w:pPr>
        <w:spacing w:after="0" w:line="360" w:lineRule="auto"/>
        <w:ind w:firstLineChars="200" w:firstLine="560"/>
        <w:rPr>
          <w:rFonts w:ascii="宋体" w:eastAsia="仿宋_GB2312" w:hAnsi="宋体"/>
          <w:b/>
          <w:bCs/>
          <w:color w:val="000000"/>
          <w:sz w:val="28"/>
          <w:szCs w:val="28"/>
        </w:rPr>
      </w:pPr>
      <w:r w:rsidRPr="00E44CDD">
        <w:rPr>
          <w:rFonts w:ascii="宋体" w:eastAsia="仿宋_GB2312" w:hAnsi="宋体" w:hint="eastAsia"/>
          <w:b/>
          <w:bCs/>
          <w:color w:val="000000"/>
          <w:sz w:val="28"/>
          <w:szCs w:val="28"/>
        </w:rPr>
        <w:t>（一）参赛报名</w:t>
      </w:r>
    </w:p>
    <w:p w14:paraId="30EF82DD" w14:textId="11F9AAB4" w:rsidR="00221CC6" w:rsidRPr="00E44CDD" w:rsidRDefault="00221CC6"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E44CDD">
        <w:rPr>
          <w:rFonts w:asciiTheme="minorEastAsia" w:eastAsiaTheme="minorEastAsia" w:hAnsiTheme="minorEastAsia" w:hint="eastAsia"/>
          <w:color w:val="444444"/>
        </w:rPr>
        <w:t>报名时间：20</w:t>
      </w:r>
      <w:r w:rsidR="00055DE3">
        <w:rPr>
          <w:rFonts w:asciiTheme="minorEastAsia" w:eastAsiaTheme="minorEastAsia" w:hAnsiTheme="minorEastAsia"/>
          <w:color w:val="444444"/>
        </w:rPr>
        <w:t>21</w:t>
      </w:r>
      <w:r w:rsidRPr="00E44CDD">
        <w:rPr>
          <w:rFonts w:asciiTheme="minorEastAsia" w:eastAsiaTheme="minorEastAsia" w:hAnsiTheme="minorEastAsia" w:hint="eastAsia"/>
          <w:color w:val="444444"/>
        </w:rPr>
        <w:t>年</w:t>
      </w:r>
      <w:r w:rsidR="00055DE3">
        <w:rPr>
          <w:rFonts w:asciiTheme="minorEastAsia" w:eastAsiaTheme="minorEastAsia" w:hAnsiTheme="minorEastAsia"/>
          <w:color w:val="444444"/>
        </w:rPr>
        <w:t>6</w:t>
      </w:r>
      <w:r w:rsidRPr="00E44CDD">
        <w:rPr>
          <w:rFonts w:asciiTheme="minorEastAsia" w:eastAsiaTheme="minorEastAsia" w:hAnsiTheme="minorEastAsia" w:hint="eastAsia"/>
          <w:color w:val="444444"/>
        </w:rPr>
        <w:t>月</w:t>
      </w:r>
      <w:r w:rsidR="00055DE3">
        <w:rPr>
          <w:rFonts w:asciiTheme="minorEastAsia" w:eastAsiaTheme="minorEastAsia" w:hAnsiTheme="minorEastAsia"/>
          <w:color w:val="444444"/>
        </w:rPr>
        <w:t>1</w:t>
      </w:r>
      <w:r w:rsidRPr="00E44CDD">
        <w:rPr>
          <w:rFonts w:asciiTheme="minorEastAsia" w:eastAsiaTheme="minorEastAsia" w:hAnsiTheme="minorEastAsia" w:hint="eastAsia"/>
          <w:color w:val="444444"/>
        </w:rPr>
        <w:t>日-</w:t>
      </w:r>
      <w:r w:rsidR="00055DE3">
        <w:rPr>
          <w:rFonts w:asciiTheme="minorEastAsia" w:eastAsiaTheme="minorEastAsia" w:hAnsiTheme="minorEastAsia"/>
          <w:color w:val="444444"/>
        </w:rPr>
        <w:t>6</w:t>
      </w:r>
      <w:r w:rsidRPr="00E44CDD">
        <w:rPr>
          <w:rFonts w:asciiTheme="minorEastAsia" w:eastAsiaTheme="minorEastAsia" w:hAnsiTheme="minorEastAsia" w:hint="eastAsia"/>
          <w:color w:val="444444"/>
        </w:rPr>
        <w:t>月</w:t>
      </w:r>
      <w:r w:rsidR="00055DE3">
        <w:rPr>
          <w:rFonts w:asciiTheme="minorEastAsia" w:eastAsiaTheme="minorEastAsia" w:hAnsiTheme="minorEastAsia"/>
          <w:color w:val="444444"/>
        </w:rPr>
        <w:t>15</w:t>
      </w:r>
      <w:r w:rsidR="0044164D" w:rsidRPr="00E44CDD">
        <w:rPr>
          <w:rFonts w:asciiTheme="minorEastAsia" w:eastAsiaTheme="minorEastAsia" w:hAnsiTheme="minorEastAsia" w:hint="eastAsia"/>
          <w:color w:val="444444"/>
        </w:rPr>
        <w:t>日</w:t>
      </w:r>
    </w:p>
    <w:p w14:paraId="6F7C1B58" w14:textId="77777777" w:rsidR="00143E4E" w:rsidRDefault="00143E4E" w:rsidP="008D31AF">
      <w:pPr>
        <w:spacing w:after="0" w:line="360" w:lineRule="auto"/>
        <w:ind w:firstLineChars="200" w:firstLine="560"/>
        <w:rPr>
          <w:rFonts w:ascii="宋体" w:eastAsia="仿宋_GB2312" w:hAnsi="宋体"/>
          <w:b/>
          <w:bCs/>
          <w:color w:val="000000"/>
          <w:sz w:val="28"/>
          <w:szCs w:val="28"/>
        </w:rPr>
      </w:pPr>
      <w:r w:rsidRPr="00143E4E">
        <w:rPr>
          <w:rFonts w:ascii="宋体" w:eastAsia="仿宋_GB2312" w:hAnsi="宋体" w:hint="eastAsia"/>
          <w:b/>
          <w:bCs/>
          <w:color w:val="000000"/>
          <w:sz w:val="28"/>
          <w:szCs w:val="28"/>
        </w:rPr>
        <w:t>（二）竞赛规程</w:t>
      </w:r>
    </w:p>
    <w:p w14:paraId="0731EE9E" w14:textId="77777777" w:rsidR="00E44CDD" w:rsidRDefault="00E44CDD" w:rsidP="00310B86">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310B86">
        <w:rPr>
          <w:rFonts w:asciiTheme="minorEastAsia" w:eastAsiaTheme="minorEastAsia" w:hAnsiTheme="minorEastAsia" w:hint="eastAsia"/>
          <w:color w:val="444444"/>
        </w:rPr>
        <w:t>竞赛规程见附件</w:t>
      </w:r>
      <w:r w:rsidR="00310B86" w:rsidRPr="00310B86">
        <w:rPr>
          <w:rFonts w:asciiTheme="minorEastAsia" w:eastAsiaTheme="minorEastAsia" w:hAnsiTheme="minorEastAsia" w:hint="eastAsia"/>
          <w:color w:val="444444"/>
        </w:rPr>
        <w:t>2</w:t>
      </w:r>
    </w:p>
    <w:p w14:paraId="219BC964" w14:textId="77777777" w:rsidR="00CF75C5" w:rsidRPr="00CF75C5" w:rsidRDefault="00CF75C5" w:rsidP="008D31AF">
      <w:pPr>
        <w:spacing w:after="0" w:line="360" w:lineRule="auto"/>
        <w:ind w:firstLineChars="200" w:firstLine="560"/>
        <w:rPr>
          <w:rFonts w:ascii="宋体" w:eastAsia="仿宋_GB2312" w:hAnsi="宋体"/>
          <w:b/>
          <w:bCs/>
          <w:color w:val="000000"/>
          <w:sz w:val="28"/>
          <w:szCs w:val="28"/>
        </w:rPr>
      </w:pPr>
      <w:r w:rsidRPr="00CF75C5">
        <w:rPr>
          <w:rFonts w:ascii="宋体" w:eastAsia="仿宋_GB2312" w:hAnsi="宋体" w:hint="eastAsia"/>
          <w:b/>
          <w:bCs/>
          <w:color w:val="000000"/>
          <w:sz w:val="28"/>
          <w:szCs w:val="28"/>
        </w:rPr>
        <w:lastRenderedPageBreak/>
        <w:t>（三）竞赛时间地点</w:t>
      </w:r>
    </w:p>
    <w:p w14:paraId="7089B853" w14:textId="10BF2D29" w:rsidR="00CF75C5" w:rsidRPr="00CF75C5" w:rsidRDefault="00CF75C5" w:rsidP="00CF75C5">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CF75C5">
        <w:rPr>
          <w:rFonts w:asciiTheme="minorEastAsia" w:eastAsiaTheme="minorEastAsia" w:hAnsiTheme="minorEastAsia"/>
          <w:color w:val="444444"/>
        </w:rPr>
        <w:t>20</w:t>
      </w:r>
      <w:r w:rsidR="00055DE3">
        <w:rPr>
          <w:rFonts w:asciiTheme="minorEastAsia" w:eastAsiaTheme="minorEastAsia" w:hAnsiTheme="minorEastAsia"/>
          <w:color w:val="444444"/>
        </w:rPr>
        <w:t>21</w:t>
      </w:r>
      <w:r w:rsidRPr="00CF75C5">
        <w:rPr>
          <w:rFonts w:asciiTheme="minorEastAsia" w:eastAsiaTheme="minorEastAsia" w:hAnsiTheme="minorEastAsia" w:hint="eastAsia"/>
          <w:color w:val="444444"/>
        </w:rPr>
        <w:t>年</w:t>
      </w:r>
      <w:r w:rsidR="00055DE3">
        <w:rPr>
          <w:rFonts w:asciiTheme="minorEastAsia" w:eastAsiaTheme="minorEastAsia" w:hAnsiTheme="minorEastAsia"/>
          <w:color w:val="444444"/>
        </w:rPr>
        <w:t>6</w:t>
      </w:r>
      <w:r w:rsidR="003538F6">
        <w:rPr>
          <w:rFonts w:asciiTheme="minorEastAsia" w:eastAsiaTheme="minorEastAsia" w:hAnsiTheme="minorEastAsia" w:hint="eastAsia"/>
          <w:color w:val="444444"/>
        </w:rPr>
        <w:t>月</w:t>
      </w:r>
      <w:r w:rsidR="003B6100">
        <w:rPr>
          <w:rFonts w:asciiTheme="minorEastAsia" w:eastAsiaTheme="minorEastAsia" w:hAnsiTheme="minorEastAsia" w:hint="eastAsia"/>
          <w:color w:val="444444"/>
        </w:rPr>
        <w:t>下</w:t>
      </w:r>
      <w:r w:rsidR="003538F6">
        <w:rPr>
          <w:rFonts w:asciiTheme="minorEastAsia" w:eastAsiaTheme="minorEastAsia" w:hAnsiTheme="minorEastAsia" w:hint="eastAsia"/>
          <w:color w:val="444444"/>
        </w:rPr>
        <w:t>旬</w:t>
      </w:r>
      <w:r w:rsidRPr="00CF75C5">
        <w:rPr>
          <w:rFonts w:asciiTheme="minorEastAsia" w:eastAsiaTheme="minorEastAsia" w:hAnsiTheme="minorEastAsia" w:hint="eastAsia"/>
          <w:color w:val="444444"/>
        </w:rPr>
        <w:t>， 比赛地点</w:t>
      </w:r>
      <w:proofErr w:type="gramStart"/>
      <w:r w:rsidRPr="00CF75C5">
        <w:rPr>
          <w:rFonts w:asciiTheme="minorEastAsia" w:eastAsiaTheme="minorEastAsia" w:hAnsiTheme="minorEastAsia" w:hint="eastAsia"/>
          <w:color w:val="444444"/>
        </w:rPr>
        <w:t>在</w:t>
      </w:r>
      <w:r w:rsidR="00055DE3">
        <w:rPr>
          <w:rFonts w:asciiTheme="minorEastAsia" w:eastAsiaTheme="minorEastAsia" w:hAnsiTheme="minorEastAsia" w:hint="eastAsia"/>
          <w:color w:val="444444"/>
        </w:rPr>
        <w:t>敏行楼</w:t>
      </w:r>
      <w:r w:rsidRPr="00CF75C5">
        <w:rPr>
          <w:rFonts w:asciiTheme="minorEastAsia" w:eastAsiaTheme="minorEastAsia" w:hAnsiTheme="minorEastAsia" w:hint="eastAsia"/>
          <w:color w:val="444444"/>
        </w:rPr>
        <w:t>经管</w:t>
      </w:r>
      <w:proofErr w:type="gramEnd"/>
      <w:r w:rsidRPr="00CF75C5">
        <w:rPr>
          <w:rFonts w:asciiTheme="minorEastAsia" w:eastAsiaTheme="minorEastAsia" w:hAnsiTheme="minorEastAsia" w:hint="eastAsia"/>
          <w:color w:val="444444"/>
        </w:rPr>
        <w:t>实训室，具体时间另行通知。</w:t>
      </w:r>
    </w:p>
    <w:p w14:paraId="6E712E6D" w14:textId="77777777" w:rsidR="00143E4E" w:rsidRDefault="0044164D" w:rsidP="008D31AF">
      <w:pPr>
        <w:pStyle w:val="a3"/>
        <w:autoSpaceDE w:val="0"/>
        <w:spacing w:before="0" w:beforeAutospacing="0" w:afterLines="100" w:after="240" w:afterAutospacing="0" w:line="440" w:lineRule="exact"/>
        <w:jc w:val="both"/>
        <w:rPr>
          <w:rFonts w:ascii="黑体" w:eastAsia="黑体" w:hAnsi="黑体"/>
          <w:color w:val="333333"/>
          <w:sz w:val="28"/>
          <w:szCs w:val="28"/>
        </w:rPr>
      </w:pPr>
      <w:r w:rsidRPr="00310B86">
        <w:rPr>
          <w:rFonts w:ascii="黑体" w:eastAsia="黑体" w:hAnsi="黑体" w:hint="eastAsia"/>
          <w:color w:val="333333"/>
          <w:sz w:val="28"/>
          <w:szCs w:val="28"/>
        </w:rPr>
        <w:t xml:space="preserve"> </w:t>
      </w:r>
      <w:r w:rsidR="00143E4E">
        <w:rPr>
          <w:rFonts w:ascii="黑体" w:eastAsia="黑体" w:hAnsi="黑体" w:hint="eastAsia"/>
          <w:color w:val="333333"/>
          <w:sz w:val="28"/>
          <w:szCs w:val="28"/>
        </w:rPr>
        <w:t>四</w:t>
      </w:r>
      <w:r w:rsidR="00143E4E" w:rsidRPr="00143E4E">
        <w:rPr>
          <w:rFonts w:ascii="黑体" w:eastAsia="黑体" w:hAnsi="黑体" w:hint="eastAsia"/>
          <w:color w:val="333333"/>
          <w:sz w:val="28"/>
          <w:szCs w:val="28"/>
        </w:rPr>
        <w:t>、竞赛奖励</w:t>
      </w:r>
    </w:p>
    <w:p w14:paraId="070F098E" w14:textId="77777777" w:rsidR="00E44CDD" w:rsidRPr="00E44CDD" w:rsidRDefault="00E44CDD" w:rsidP="003B6100">
      <w:pPr>
        <w:pStyle w:val="a3"/>
        <w:autoSpaceDE w:val="0"/>
        <w:spacing w:before="0" w:beforeAutospacing="0" w:after="0" w:afterAutospacing="0" w:line="360" w:lineRule="auto"/>
        <w:ind w:firstLineChars="250" w:firstLine="600"/>
        <w:jc w:val="both"/>
        <w:rPr>
          <w:rFonts w:asciiTheme="minorEastAsia" w:eastAsiaTheme="minorEastAsia" w:hAnsiTheme="minorEastAsia"/>
          <w:color w:val="444444"/>
        </w:rPr>
      </w:pPr>
      <w:proofErr w:type="gramStart"/>
      <w:r w:rsidRPr="00E44CDD">
        <w:rPr>
          <w:rFonts w:asciiTheme="minorEastAsia" w:eastAsiaTheme="minorEastAsia" w:hAnsiTheme="minorEastAsia" w:hint="eastAsia"/>
          <w:color w:val="444444"/>
        </w:rPr>
        <w:t>校园赛</w:t>
      </w:r>
      <w:proofErr w:type="gramEnd"/>
      <w:r w:rsidRPr="00E44CDD">
        <w:rPr>
          <w:rFonts w:asciiTheme="minorEastAsia" w:eastAsiaTheme="minorEastAsia" w:hAnsiTheme="minorEastAsia" w:hint="eastAsia"/>
          <w:color w:val="444444"/>
        </w:rPr>
        <w:t>设一等奖</w:t>
      </w:r>
      <w:r w:rsidR="003B6100">
        <w:rPr>
          <w:rFonts w:asciiTheme="minorEastAsia" w:eastAsiaTheme="minorEastAsia" w:hAnsiTheme="minorEastAsia" w:hint="eastAsia"/>
          <w:color w:val="444444"/>
        </w:rPr>
        <w:t>2名</w:t>
      </w:r>
      <w:r w:rsidRPr="00E44CDD">
        <w:rPr>
          <w:rFonts w:asciiTheme="minorEastAsia" w:eastAsiaTheme="minorEastAsia" w:hAnsiTheme="minorEastAsia" w:hint="eastAsia"/>
          <w:color w:val="444444"/>
        </w:rPr>
        <w:t>、二等奖</w:t>
      </w:r>
      <w:r w:rsidR="003B6100">
        <w:rPr>
          <w:rFonts w:asciiTheme="minorEastAsia" w:eastAsiaTheme="minorEastAsia" w:hAnsiTheme="minorEastAsia" w:hint="eastAsia"/>
          <w:color w:val="444444"/>
        </w:rPr>
        <w:t>3名</w:t>
      </w:r>
      <w:r w:rsidRPr="00E44CDD">
        <w:rPr>
          <w:rFonts w:asciiTheme="minorEastAsia" w:eastAsiaTheme="minorEastAsia" w:hAnsiTheme="minorEastAsia" w:hint="eastAsia"/>
          <w:color w:val="444444"/>
        </w:rPr>
        <w:t>、三等奖</w:t>
      </w:r>
      <w:r w:rsidR="003B6100">
        <w:rPr>
          <w:rFonts w:asciiTheme="minorEastAsia" w:eastAsiaTheme="minorEastAsia" w:hAnsiTheme="minorEastAsia" w:hint="eastAsia"/>
          <w:color w:val="444444"/>
        </w:rPr>
        <w:t>若干，其中获得一等奖、二等奖</w:t>
      </w:r>
      <w:r w:rsidR="00C8017B">
        <w:rPr>
          <w:rFonts w:asciiTheme="minorEastAsia" w:eastAsiaTheme="minorEastAsia" w:hAnsiTheme="minorEastAsia" w:hint="eastAsia"/>
          <w:color w:val="444444"/>
        </w:rPr>
        <w:t>的</w:t>
      </w:r>
      <w:r w:rsidR="003B6100">
        <w:rPr>
          <w:rFonts w:asciiTheme="minorEastAsia" w:eastAsiaTheme="minorEastAsia" w:hAnsiTheme="minorEastAsia" w:hint="eastAsia"/>
          <w:color w:val="444444"/>
        </w:rPr>
        <w:t>团队</w:t>
      </w:r>
      <w:r w:rsidR="00C8017B">
        <w:rPr>
          <w:rFonts w:asciiTheme="minorEastAsia" w:eastAsiaTheme="minorEastAsia" w:hAnsiTheme="minorEastAsia" w:hint="eastAsia"/>
          <w:color w:val="444444"/>
        </w:rPr>
        <w:t>所有</w:t>
      </w:r>
      <w:r w:rsidR="003B6100">
        <w:rPr>
          <w:rFonts w:asciiTheme="minorEastAsia" w:eastAsiaTheme="minorEastAsia" w:hAnsiTheme="minorEastAsia" w:hint="eastAsia"/>
          <w:color w:val="444444"/>
        </w:rPr>
        <w:t>成员将以个人</w:t>
      </w:r>
      <w:r w:rsidR="00C8017B">
        <w:rPr>
          <w:rFonts w:asciiTheme="minorEastAsia" w:eastAsiaTheme="minorEastAsia" w:hAnsiTheme="minorEastAsia" w:hint="eastAsia"/>
          <w:color w:val="444444"/>
        </w:rPr>
        <w:t>重新</w:t>
      </w:r>
      <w:r w:rsidR="003B6100">
        <w:rPr>
          <w:rFonts w:asciiTheme="minorEastAsia" w:eastAsiaTheme="minorEastAsia" w:hAnsiTheme="minorEastAsia" w:hint="eastAsia"/>
          <w:color w:val="444444"/>
        </w:rPr>
        <w:t>参</w:t>
      </w:r>
      <w:r w:rsidR="00C8017B">
        <w:rPr>
          <w:rFonts w:asciiTheme="minorEastAsia" w:eastAsiaTheme="minorEastAsia" w:hAnsiTheme="minorEastAsia" w:hint="eastAsia"/>
          <w:color w:val="444444"/>
        </w:rPr>
        <w:t>加电子沙盘竞</w:t>
      </w:r>
      <w:r w:rsidR="003B6100">
        <w:rPr>
          <w:rFonts w:asciiTheme="minorEastAsia" w:eastAsiaTheme="minorEastAsia" w:hAnsiTheme="minorEastAsia" w:hint="eastAsia"/>
          <w:color w:val="444444"/>
        </w:rPr>
        <w:t>赛，根据个人成绩排名推荐参加安徽省</w:t>
      </w:r>
      <w:r w:rsidRPr="00E44CDD">
        <w:rPr>
          <w:rFonts w:asciiTheme="minorEastAsia" w:eastAsiaTheme="minorEastAsia" w:hAnsiTheme="minorEastAsia"/>
          <w:color w:val="444444"/>
        </w:rPr>
        <w:t>大学生创新创ERP管理大赛</w:t>
      </w:r>
      <w:r w:rsidRPr="00E44CDD">
        <w:rPr>
          <w:rFonts w:asciiTheme="minorEastAsia" w:eastAsiaTheme="minorEastAsia" w:hAnsiTheme="minorEastAsia" w:hint="eastAsia"/>
          <w:color w:val="444444"/>
        </w:rPr>
        <w:t>。</w:t>
      </w:r>
    </w:p>
    <w:p w14:paraId="66EE4D19" w14:textId="77777777" w:rsid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p>
    <w:p w14:paraId="5F10A0FB" w14:textId="77777777" w:rsid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r>
        <w:rPr>
          <w:rFonts w:ascii="黑体" w:eastAsia="黑体" w:hAnsi="黑体" w:hint="eastAsia"/>
          <w:color w:val="333333"/>
          <w:sz w:val="28"/>
          <w:szCs w:val="28"/>
        </w:rPr>
        <w:t xml:space="preserve">   </w:t>
      </w:r>
      <w:r w:rsidRPr="00143E4E">
        <w:rPr>
          <w:rFonts w:ascii="黑体" w:eastAsia="黑体" w:hAnsi="黑体" w:hint="eastAsia"/>
          <w:color w:val="333333"/>
          <w:sz w:val="28"/>
          <w:szCs w:val="28"/>
        </w:rPr>
        <w:t xml:space="preserve">安徽科技学院教务处 </w:t>
      </w:r>
      <w:r>
        <w:rPr>
          <w:rFonts w:ascii="黑体" w:eastAsia="黑体" w:hAnsi="黑体" w:hint="eastAsia"/>
          <w:color w:val="333333"/>
          <w:sz w:val="28"/>
          <w:szCs w:val="28"/>
        </w:rPr>
        <w:t>管理学院</w:t>
      </w:r>
    </w:p>
    <w:p w14:paraId="1BFCA26A" w14:textId="77777777" w:rsidR="00143E4E" w:rsidRP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p>
    <w:p w14:paraId="45EF7F32" w14:textId="302C8DEC" w:rsidR="0044164D" w:rsidRDefault="0044164D" w:rsidP="0044164D">
      <w:pPr>
        <w:spacing w:line="360" w:lineRule="auto"/>
        <w:ind w:firstLineChars="2100" w:firstLine="5880"/>
        <w:rPr>
          <w:rFonts w:ascii="宋体" w:eastAsia="仿宋_GB2312" w:hAnsi="宋体"/>
          <w:color w:val="000000"/>
          <w:sz w:val="28"/>
          <w:szCs w:val="30"/>
        </w:rPr>
      </w:pPr>
      <w:r>
        <w:rPr>
          <w:rFonts w:ascii="宋体" w:eastAsia="仿宋_GB2312" w:hAnsi="宋体" w:hint="eastAsia"/>
          <w:color w:val="000000"/>
          <w:sz w:val="28"/>
          <w:szCs w:val="30"/>
        </w:rPr>
        <w:t>20</w:t>
      </w:r>
      <w:r w:rsidR="00055DE3">
        <w:rPr>
          <w:rFonts w:ascii="宋体" w:eastAsia="仿宋_GB2312" w:hAnsi="宋体"/>
          <w:color w:val="000000"/>
          <w:sz w:val="28"/>
          <w:szCs w:val="30"/>
        </w:rPr>
        <w:t>21</w:t>
      </w:r>
      <w:r>
        <w:rPr>
          <w:rFonts w:ascii="宋体" w:eastAsia="仿宋_GB2312" w:hAnsi="宋体" w:hint="eastAsia"/>
          <w:color w:val="000000"/>
          <w:sz w:val="28"/>
          <w:szCs w:val="30"/>
        </w:rPr>
        <w:t>年</w:t>
      </w:r>
      <w:r w:rsidR="00055DE3">
        <w:rPr>
          <w:rFonts w:ascii="宋体" w:eastAsia="仿宋_GB2312" w:hAnsi="宋体" w:hint="eastAsia"/>
          <w:color w:val="000000"/>
          <w:sz w:val="28"/>
          <w:szCs w:val="30"/>
        </w:rPr>
        <w:t>6</w:t>
      </w:r>
      <w:r>
        <w:rPr>
          <w:rFonts w:ascii="宋体" w:eastAsia="仿宋_GB2312" w:hAnsi="宋体" w:hint="eastAsia"/>
          <w:color w:val="000000"/>
          <w:sz w:val="28"/>
          <w:szCs w:val="30"/>
        </w:rPr>
        <w:t>月</w:t>
      </w:r>
      <w:r w:rsidR="00055DE3">
        <w:rPr>
          <w:rFonts w:ascii="宋体" w:eastAsia="仿宋_GB2312" w:hAnsi="宋体"/>
          <w:color w:val="000000"/>
          <w:sz w:val="28"/>
          <w:szCs w:val="30"/>
        </w:rPr>
        <w:t>1</w:t>
      </w:r>
      <w:r>
        <w:rPr>
          <w:rFonts w:ascii="宋体" w:eastAsia="仿宋_GB2312" w:hAnsi="宋体"/>
          <w:color w:val="000000"/>
          <w:sz w:val="28"/>
          <w:szCs w:val="30"/>
        </w:rPr>
        <w:t>日</w:t>
      </w:r>
    </w:p>
    <w:p w14:paraId="6F5A7D89" w14:textId="2272C231" w:rsidR="004358AB" w:rsidRPr="005B33B2" w:rsidRDefault="004358AB" w:rsidP="005B33B2">
      <w:pPr>
        <w:pStyle w:val="vsbcontentstart"/>
        <w:spacing w:line="360" w:lineRule="auto"/>
        <w:rPr>
          <w:color w:val="333333"/>
          <w:sz w:val="18"/>
          <w:szCs w:val="18"/>
        </w:rPr>
      </w:pPr>
    </w:p>
    <w:sectPr w:rsidR="004358AB" w:rsidRPr="005B33B2"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7E34" w14:textId="77777777" w:rsidR="00EA78D7" w:rsidRDefault="00EA78D7" w:rsidP="008858CE">
      <w:pPr>
        <w:spacing w:after="0"/>
      </w:pPr>
      <w:r>
        <w:separator/>
      </w:r>
    </w:p>
  </w:endnote>
  <w:endnote w:type="continuationSeparator" w:id="0">
    <w:p w14:paraId="06CED3EB" w14:textId="77777777" w:rsidR="00EA78D7" w:rsidRDefault="00EA78D7" w:rsidP="00885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E482" w14:textId="77777777" w:rsidR="00EA78D7" w:rsidRDefault="00EA78D7" w:rsidP="008858CE">
      <w:pPr>
        <w:spacing w:after="0"/>
      </w:pPr>
      <w:r>
        <w:separator/>
      </w:r>
    </w:p>
  </w:footnote>
  <w:footnote w:type="continuationSeparator" w:id="0">
    <w:p w14:paraId="5C60779C" w14:textId="77777777" w:rsidR="00EA78D7" w:rsidRDefault="00EA78D7" w:rsidP="008858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5A48"/>
    <w:multiLevelType w:val="singleLevel"/>
    <w:tmpl w:val="59F15A48"/>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357CE"/>
    <w:rsid w:val="00055DE3"/>
    <w:rsid w:val="000918C5"/>
    <w:rsid w:val="0010075D"/>
    <w:rsid w:val="00123035"/>
    <w:rsid w:val="00143E4E"/>
    <w:rsid w:val="001D3EC1"/>
    <w:rsid w:val="00221CC6"/>
    <w:rsid w:val="002A594E"/>
    <w:rsid w:val="002C382C"/>
    <w:rsid w:val="00310B86"/>
    <w:rsid w:val="00323B43"/>
    <w:rsid w:val="00327666"/>
    <w:rsid w:val="00331072"/>
    <w:rsid w:val="003538F6"/>
    <w:rsid w:val="003B6100"/>
    <w:rsid w:val="003D37D8"/>
    <w:rsid w:val="003E3F7F"/>
    <w:rsid w:val="00415D26"/>
    <w:rsid w:val="00426133"/>
    <w:rsid w:val="004358AB"/>
    <w:rsid w:val="0044164D"/>
    <w:rsid w:val="004B20DE"/>
    <w:rsid w:val="004C3842"/>
    <w:rsid w:val="004C77D0"/>
    <w:rsid w:val="00537CD5"/>
    <w:rsid w:val="005B33B2"/>
    <w:rsid w:val="005D2B9C"/>
    <w:rsid w:val="00606235"/>
    <w:rsid w:val="00651646"/>
    <w:rsid w:val="006B0ACE"/>
    <w:rsid w:val="006D3720"/>
    <w:rsid w:val="006F1C1E"/>
    <w:rsid w:val="007D7879"/>
    <w:rsid w:val="008858CE"/>
    <w:rsid w:val="008B7726"/>
    <w:rsid w:val="008D31AF"/>
    <w:rsid w:val="0098756A"/>
    <w:rsid w:val="009D2869"/>
    <w:rsid w:val="00A77207"/>
    <w:rsid w:val="00B14ECB"/>
    <w:rsid w:val="00B538FF"/>
    <w:rsid w:val="00BD4135"/>
    <w:rsid w:val="00C33958"/>
    <w:rsid w:val="00C66079"/>
    <w:rsid w:val="00C8017B"/>
    <w:rsid w:val="00CC6126"/>
    <w:rsid w:val="00CF75C5"/>
    <w:rsid w:val="00D31D50"/>
    <w:rsid w:val="00D84DA0"/>
    <w:rsid w:val="00DC2ED0"/>
    <w:rsid w:val="00DE49A8"/>
    <w:rsid w:val="00DF5C4C"/>
    <w:rsid w:val="00E0492D"/>
    <w:rsid w:val="00E44CDD"/>
    <w:rsid w:val="00EA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9650"/>
  <w15:docId w15:val="{B4730EB9-8414-4C0A-BE53-92F8E4CB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5B33B2"/>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5B33B2"/>
    <w:pPr>
      <w:adjustRightInd/>
      <w:snapToGrid/>
      <w:spacing w:before="100" w:beforeAutospacing="1" w:after="100" w:afterAutospacing="1"/>
    </w:pPr>
    <w:rPr>
      <w:rFonts w:ascii="宋体" w:eastAsia="宋体" w:hAnsi="宋体" w:cs="宋体"/>
      <w:sz w:val="24"/>
      <w:szCs w:val="24"/>
    </w:rPr>
  </w:style>
  <w:style w:type="character" w:styleId="a4">
    <w:name w:val="Hyperlink"/>
    <w:basedOn w:val="a0"/>
    <w:rsid w:val="0044164D"/>
    <w:rPr>
      <w:color w:val="0000FF"/>
      <w:u w:val="single"/>
    </w:rPr>
  </w:style>
  <w:style w:type="paragraph" w:styleId="a5">
    <w:name w:val="header"/>
    <w:basedOn w:val="a"/>
    <w:link w:val="a6"/>
    <w:uiPriority w:val="99"/>
    <w:unhideWhenUsed/>
    <w:rsid w:val="008858CE"/>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8858CE"/>
    <w:rPr>
      <w:rFonts w:ascii="Tahoma" w:hAnsi="Tahoma"/>
      <w:sz w:val="18"/>
      <w:szCs w:val="18"/>
    </w:rPr>
  </w:style>
  <w:style w:type="paragraph" w:styleId="a7">
    <w:name w:val="footer"/>
    <w:basedOn w:val="a"/>
    <w:link w:val="a8"/>
    <w:uiPriority w:val="99"/>
    <w:unhideWhenUsed/>
    <w:rsid w:val="008858CE"/>
    <w:pPr>
      <w:tabs>
        <w:tab w:val="center" w:pos="4153"/>
        <w:tab w:val="right" w:pos="8306"/>
      </w:tabs>
    </w:pPr>
    <w:rPr>
      <w:sz w:val="18"/>
      <w:szCs w:val="18"/>
    </w:rPr>
  </w:style>
  <w:style w:type="character" w:customStyle="1" w:styleId="a8">
    <w:name w:val="页脚 字符"/>
    <w:basedOn w:val="a0"/>
    <w:link w:val="a7"/>
    <w:uiPriority w:val="99"/>
    <w:rsid w:val="008858CE"/>
    <w:rPr>
      <w:rFonts w:ascii="Tahoma" w:hAnsi="Tahoma"/>
      <w:sz w:val="18"/>
      <w:szCs w:val="18"/>
    </w:rPr>
  </w:style>
  <w:style w:type="character" w:styleId="a9">
    <w:name w:val="annotation reference"/>
    <w:basedOn w:val="a0"/>
    <w:uiPriority w:val="99"/>
    <w:semiHidden/>
    <w:unhideWhenUsed/>
    <w:rsid w:val="008858CE"/>
    <w:rPr>
      <w:sz w:val="21"/>
      <w:szCs w:val="21"/>
    </w:rPr>
  </w:style>
  <w:style w:type="paragraph" w:styleId="aa">
    <w:name w:val="annotation text"/>
    <w:basedOn w:val="a"/>
    <w:link w:val="ab"/>
    <w:uiPriority w:val="99"/>
    <w:semiHidden/>
    <w:unhideWhenUsed/>
    <w:rsid w:val="008858CE"/>
  </w:style>
  <w:style w:type="character" w:customStyle="1" w:styleId="ab">
    <w:name w:val="批注文字 字符"/>
    <w:basedOn w:val="a0"/>
    <w:link w:val="aa"/>
    <w:uiPriority w:val="99"/>
    <w:semiHidden/>
    <w:rsid w:val="008858CE"/>
    <w:rPr>
      <w:rFonts w:ascii="Tahoma" w:hAnsi="Tahoma"/>
    </w:rPr>
  </w:style>
  <w:style w:type="paragraph" w:styleId="ac">
    <w:name w:val="annotation subject"/>
    <w:basedOn w:val="aa"/>
    <w:next w:val="aa"/>
    <w:link w:val="ad"/>
    <w:uiPriority w:val="99"/>
    <w:semiHidden/>
    <w:unhideWhenUsed/>
    <w:rsid w:val="008858CE"/>
    <w:rPr>
      <w:b/>
      <w:bCs/>
    </w:rPr>
  </w:style>
  <w:style w:type="character" w:customStyle="1" w:styleId="ad">
    <w:name w:val="批注主题 字符"/>
    <w:basedOn w:val="ab"/>
    <w:link w:val="ac"/>
    <w:uiPriority w:val="99"/>
    <w:semiHidden/>
    <w:rsid w:val="008858CE"/>
    <w:rPr>
      <w:rFonts w:ascii="Tahoma" w:hAnsi="Tahoma"/>
      <w:b/>
      <w:bCs/>
    </w:rPr>
  </w:style>
  <w:style w:type="paragraph" w:styleId="ae">
    <w:name w:val="Balloon Text"/>
    <w:basedOn w:val="a"/>
    <w:link w:val="af"/>
    <w:uiPriority w:val="99"/>
    <w:semiHidden/>
    <w:unhideWhenUsed/>
    <w:rsid w:val="008858CE"/>
    <w:pPr>
      <w:spacing w:after="0"/>
    </w:pPr>
    <w:rPr>
      <w:sz w:val="18"/>
      <w:szCs w:val="18"/>
    </w:rPr>
  </w:style>
  <w:style w:type="character" w:customStyle="1" w:styleId="af">
    <w:name w:val="批注框文本 字符"/>
    <w:basedOn w:val="a0"/>
    <w:link w:val="ae"/>
    <w:uiPriority w:val="99"/>
    <w:semiHidden/>
    <w:rsid w:val="008858CE"/>
    <w:rPr>
      <w:rFonts w:ascii="Tahoma" w:hAnsi="Tahoma"/>
      <w:sz w:val="18"/>
      <w:szCs w:val="18"/>
    </w:rPr>
  </w:style>
  <w:style w:type="character" w:styleId="af0">
    <w:name w:val="Unresolved Mention"/>
    <w:basedOn w:val="a0"/>
    <w:uiPriority w:val="99"/>
    <w:semiHidden/>
    <w:unhideWhenUsed/>
    <w:rsid w:val="00DC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8462">
      <w:bodyDiv w:val="1"/>
      <w:marLeft w:val="0"/>
      <w:marRight w:val="0"/>
      <w:marTop w:val="0"/>
      <w:marBottom w:val="0"/>
      <w:divBdr>
        <w:top w:val="none" w:sz="0" w:space="0" w:color="auto"/>
        <w:left w:val="none" w:sz="0" w:space="0" w:color="auto"/>
        <w:bottom w:val="none" w:sz="0" w:space="0" w:color="auto"/>
        <w:right w:val="none" w:sz="0" w:space="0" w:color="auto"/>
      </w:divBdr>
      <w:divsChild>
        <w:div w:id="334697844">
          <w:marLeft w:val="0"/>
          <w:marRight w:val="0"/>
          <w:marTop w:val="100"/>
          <w:marBottom w:val="100"/>
          <w:divBdr>
            <w:top w:val="none" w:sz="0" w:space="0" w:color="auto"/>
            <w:left w:val="none" w:sz="0" w:space="0" w:color="auto"/>
            <w:bottom w:val="none" w:sz="0" w:space="0" w:color="auto"/>
            <w:right w:val="none" w:sz="0" w:space="0" w:color="auto"/>
          </w:divBdr>
        </w:div>
      </w:divsChild>
    </w:div>
    <w:div w:id="109058729">
      <w:bodyDiv w:val="1"/>
      <w:marLeft w:val="0"/>
      <w:marRight w:val="0"/>
      <w:marTop w:val="0"/>
      <w:marBottom w:val="0"/>
      <w:divBdr>
        <w:top w:val="none" w:sz="0" w:space="0" w:color="auto"/>
        <w:left w:val="none" w:sz="0" w:space="0" w:color="auto"/>
        <w:bottom w:val="none" w:sz="0" w:space="0" w:color="auto"/>
        <w:right w:val="none" w:sz="0" w:space="0" w:color="auto"/>
      </w:divBdr>
      <w:divsChild>
        <w:div w:id="543979795">
          <w:marLeft w:val="0"/>
          <w:marRight w:val="0"/>
          <w:marTop w:val="0"/>
          <w:marBottom w:val="0"/>
          <w:divBdr>
            <w:top w:val="none" w:sz="0" w:space="0" w:color="auto"/>
            <w:left w:val="none" w:sz="0" w:space="0" w:color="auto"/>
            <w:bottom w:val="none" w:sz="0" w:space="0" w:color="auto"/>
            <w:right w:val="none" w:sz="0" w:space="0" w:color="auto"/>
          </w:divBdr>
          <w:divsChild>
            <w:div w:id="15306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704">
      <w:bodyDiv w:val="1"/>
      <w:marLeft w:val="0"/>
      <w:marRight w:val="0"/>
      <w:marTop w:val="0"/>
      <w:marBottom w:val="0"/>
      <w:divBdr>
        <w:top w:val="none" w:sz="0" w:space="0" w:color="auto"/>
        <w:left w:val="none" w:sz="0" w:space="0" w:color="auto"/>
        <w:bottom w:val="none" w:sz="0" w:space="0" w:color="auto"/>
        <w:right w:val="none" w:sz="0" w:space="0" w:color="auto"/>
      </w:divBdr>
      <w:divsChild>
        <w:div w:id="68235411">
          <w:marLeft w:val="0"/>
          <w:marRight w:val="0"/>
          <w:marTop w:val="0"/>
          <w:marBottom w:val="0"/>
          <w:divBdr>
            <w:top w:val="none" w:sz="0" w:space="0" w:color="auto"/>
            <w:left w:val="none" w:sz="0" w:space="0" w:color="auto"/>
            <w:bottom w:val="none" w:sz="0" w:space="0" w:color="auto"/>
            <w:right w:val="none" w:sz="0" w:space="0" w:color="auto"/>
          </w:divBdr>
          <w:divsChild>
            <w:div w:id="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915">
      <w:bodyDiv w:val="1"/>
      <w:marLeft w:val="0"/>
      <w:marRight w:val="0"/>
      <w:marTop w:val="0"/>
      <w:marBottom w:val="0"/>
      <w:divBdr>
        <w:top w:val="none" w:sz="0" w:space="0" w:color="auto"/>
        <w:left w:val="none" w:sz="0" w:space="0" w:color="auto"/>
        <w:bottom w:val="none" w:sz="0" w:space="0" w:color="auto"/>
        <w:right w:val="none" w:sz="0" w:space="0" w:color="auto"/>
      </w:divBdr>
      <w:divsChild>
        <w:div w:id="1564028421">
          <w:marLeft w:val="0"/>
          <w:marRight w:val="0"/>
          <w:marTop w:val="100"/>
          <w:marBottom w:val="100"/>
          <w:divBdr>
            <w:top w:val="none" w:sz="0" w:space="0" w:color="auto"/>
            <w:left w:val="none" w:sz="0" w:space="0" w:color="auto"/>
            <w:bottom w:val="none" w:sz="0" w:space="0" w:color="auto"/>
            <w:right w:val="none" w:sz="0" w:space="0" w:color="auto"/>
          </w:divBdr>
        </w:div>
      </w:divsChild>
    </w:div>
    <w:div w:id="516579117">
      <w:bodyDiv w:val="1"/>
      <w:marLeft w:val="0"/>
      <w:marRight w:val="0"/>
      <w:marTop w:val="0"/>
      <w:marBottom w:val="0"/>
      <w:divBdr>
        <w:top w:val="none" w:sz="0" w:space="0" w:color="auto"/>
        <w:left w:val="none" w:sz="0" w:space="0" w:color="auto"/>
        <w:bottom w:val="none" w:sz="0" w:space="0" w:color="auto"/>
        <w:right w:val="none" w:sz="0" w:space="0" w:color="auto"/>
      </w:divBdr>
      <w:divsChild>
        <w:div w:id="808322239">
          <w:marLeft w:val="0"/>
          <w:marRight w:val="0"/>
          <w:marTop w:val="0"/>
          <w:marBottom w:val="0"/>
          <w:divBdr>
            <w:top w:val="none" w:sz="0" w:space="0" w:color="auto"/>
            <w:left w:val="none" w:sz="0" w:space="0" w:color="auto"/>
            <w:bottom w:val="none" w:sz="0" w:space="0" w:color="auto"/>
            <w:right w:val="none" w:sz="0" w:space="0" w:color="auto"/>
          </w:divBdr>
          <w:divsChild>
            <w:div w:id="20559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41">
      <w:bodyDiv w:val="1"/>
      <w:marLeft w:val="0"/>
      <w:marRight w:val="0"/>
      <w:marTop w:val="0"/>
      <w:marBottom w:val="0"/>
      <w:divBdr>
        <w:top w:val="none" w:sz="0" w:space="0" w:color="auto"/>
        <w:left w:val="none" w:sz="0" w:space="0" w:color="auto"/>
        <w:bottom w:val="none" w:sz="0" w:space="0" w:color="auto"/>
        <w:right w:val="none" w:sz="0" w:space="0" w:color="auto"/>
      </w:divBdr>
      <w:divsChild>
        <w:div w:id="471799700">
          <w:marLeft w:val="0"/>
          <w:marRight w:val="0"/>
          <w:marTop w:val="0"/>
          <w:marBottom w:val="0"/>
          <w:divBdr>
            <w:top w:val="none" w:sz="0" w:space="0" w:color="auto"/>
            <w:left w:val="none" w:sz="0" w:space="0" w:color="auto"/>
            <w:bottom w:val="none" w:sz="0" w:space="0" w:color="auto"/>
            <w:right w:val="none" w:sz="0" w:space="0" w:color="auto"/>
          </w:divBdr>
          <w:divsChild>
            <w:div w:id="1860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946">
      <w:bodyDiv w:val="1"/>
      <w:marLeft w:val="0"/>
      <w:marRight w:val="0"/>
      <w:marTop w:val="0"/>
      <w:marBottom w:val="0"/>
      <w:divBdr>
        <w:top w:val="none" w:sz="0" w:space="0" w:color="auto"/>
        <w:left w:val="none" w:sz="0" w:space="0" w:color="auto"/>
        <w:bottom w:val="none" w:sz="0" w:space="0" w:color="auto"/>
        <w:right w:val="none" w:sz="0" w:space="0" w:color="auto"/>
      </w:divBdr>
      <w:divsChild>
        <w:div w:id="728455265">
          <w:marLeft w:val="0"/>
          <w:marRight w:val="0"/>
          <w:marTop w:val="0"/>
          <w:marBottom w:val="0"/>
          <w:divBdr>
            <w:top w:val="none" w:sz="0" w:space="0" w:color="auto"/>
            <w:left w:val="none" w:sz="0" w:space="0" w:color="auto"/>
            <w:bottom w:val="none" w:sz="0" w:space="0" w:color="auto"/>
            <w:right w:val="none" w:sz="0" w:space="0" w:color="auto"/>
          </w:divBdr>
          <w:divsChild>
            <w:div w:id="17083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369">
      <w:bodyDiv w:val="1"/>
      <w:marLeft w:val="0"/>
      <w:marRight w:val="0"/>
      <w:marTop w:val="0"/>
      <w:marBottom w:val="0"/>
      <w:divBdr>
        <w:top w:val="none" w:sz="0" w:space="0" w:color="auto"/>
        <w:left w:val="none" w:sz="0" w:space="0" w:color="auto"/>
        <w:bottom w:val="none" w:sz="0" w:space="0" w:color="auto"/>
        <w:right w:val="none" w:sz="0" w:space="0" w:color="auto"/>
      </w:divBdr>
      <w:divsChild>
        <w:div w:id="405999953">
          <w:marLeft w:val="0"/>
          <w:marRight w:val="0"/>
          <w:marTop w:val="0"/>
          <w:marBottom w:val="0"/>
          <w:divBdr>
            <w:top w:val="none" w:sz="0" w:space="0" w:color="auto"/>
            <w:left w:val="none" w:sz="0" w:space="0" w:color="auto"/>
            <w:bottom w:val="none" w:sz="0" w:space="0" w:color="auto"/>
            <w:right w:val="none" w:sz="0" w:space="0" w:color="auto"/>
          </w:divBdr>
          <w:divsChild>
            <w:div w:id="1457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397">
      <w:bodyDiv w:val="1"/>
      <w:marLeft w:val="0"/>
      <w:marRight w:val="0"/>
      <w:marTop w:val="0"/>
      <w:marBottom w:val="0"/>
      <w:divBdr>
        <w:top w:val="none" w:sz="0" w:space="0" w:color="auto"/>
        <w:left w:val="none" w:sz="0" w:space="0" w:color="auto"/>
        <w:bottom w:val="none" w:sz="0" w:space="0" w:color="auto"/>
        <w:right w:val="none" w:sz="0" w:space="0" w:color="auto"/>
      </w:divBdr>
      <w:divsChild>
        <w:div w:id="2066178511">
          <w:marLeft w:val="0"/>
          <w:marRight w:val="0"/>
          <w:marTop w:val="0"/>
          <w:marBottom w:val="0"/>
          <w:divBdr>
            <w:top w:val="none" w:sz="0" w:space="0" w:color="auto"/>
            <w:left w:val="none" w:sz="0" w:space="0" w:color="auto"/>
            <w:bottom w:val="none" w:sz="0" w:space="0" w:color="auto"/>
            <w:right w:val="none" w:sz="0" w:space="0" w:color="auto"/>
          </w:divBdr>
          <w:divsChild>
            <w:div w:id="1086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范智平 范智平</cp:lastModifiedBy>
  <cp:revision>5</cp:revision>
  <dcterms:created xsi:type="dcterms:W3CDTF">2021-05-31T13:35:00Z</dcterms:created>
  <dcterms:modified xsi:type="dcterms:W3CDTF">2021-06-01T08:28:00Z</dcterms:modified>
</cp:coreProperties>
</file>